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衡阳县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第十八届人民代表大会常务委员会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决定任免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名单</w:t>
      </w:r>
    </w:p>
    <w:bookmarkEnd w:id="0"/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日衡阳县第十八届人民代表大会常务委员会</w:t>
      </w: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十八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次会议通过）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  <w:lang w:eastAsia="zh-CN"/>
        </w:rPr>
        <w:t>决定</w:t>
      </w:r>
      <w:r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</w:rPr>
        <w:t>任命：</w:t>
      </w:r>
    </w:p>
    <w:p>
      <w:pPr>
        <w:spacing w:line="600" w:lineRule="exact"/>
        <w:ind w:firstLine="711"/>
        <w:rPr>
          <w:rFonts w:hint="default" w:ascii="Times New Roman" w:hAnsi="Times New Roman" w:cs="Times New Roman"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陈  广</w:t>
      </w:r>
      <w:r>
        <w:rPr>
          <w:rFonts w:hint="default" w:ascii="Times New Roman" w:hAnsi="Times New Roman" w:cs="Times New Roman"/>
          <w:color w:val="auto"/>
          <w:sz w:val="36"/>
          <w:szCs w:val="36"/>
        </w:rPr>
        <w:t>为</w:t>
      </w: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衡阳县人民政府副县长（挂职两年）</w:t>
      </w:r>
      <w:r>
        <w:rPr>
          <w:rFonts w:hint="default" w:ascii="Times New Roman" w:hAnsi="Times New Roman" w:cs="Times New Roman"/>
          <w:color w:val="auto"/>
          <w:sz w:val="36"/>
          <w:szCs w:val="36"/>
        </w:rPr>
        <w:t>；</w:t>
      </w:r>
    </w:p>
    <w:p>
      <w:pPr>
        <w:spacing w:line="600" w:lineRule="exact"/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  <w:lang w:eastAsia="zh-CN"/>
        </w:rPr>
        <w:t>任</w:t>
      </w:r>
      <w:r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  <w:lang w:eastAsia="zh-CN"/>
        </w:rPr>
        <w:t>命：</w:t>
      </w:r>
    </w:p>
    <w:p>
      <w:pPr>
        <w:spacing w:line="600" w:lineRule="exact"/>
        <w:ind w:firstLine="711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刘志烈为衡阳县人民法院审判员；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彭艳君为衡阳县人民法院审判员。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  <w:lang w:eastAsia="zh-CN"/>
        </w:rPr>
        <w:t>决定免去</w:t>
      </w: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龙红军的衡阳县人民政府副县长职务；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易  斌的衡阳县人民政府副县长（挂职两年）职务；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王  欣的衡阳县行政审批服务局局长职务。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  <w:lang w:eastAsia="zh-CN"/>
        </w:rPr>
        <w:t>免  去</w:t>
      </w: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何  芳的衡阳县人民法院审判员职务；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王新学的衡阳县人民法院审判员职务；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蒋咸英的衡阳县人民法院审判员职务；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罗友顺的衡阳县人民检察院检察委员会委员职务；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1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eastAsia="zh-CN"/>
        </w:rPr>
        <w:t>刘  军的衡阳县人民检察院检察委员会委员职务。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600" w:lineRule="exact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MzVjNjkzMzdhN2YyZDc2OTYwM2VhYzM5NzAwNTkifQ=="/>
  </w:docVars>
  <w:rsids>
    <w:rsidRoot w:val="7D5F4560"/>
    <w:rsid w:val="02146F0E"/>
    <w:rsid w:val="042949E8"/>
    <w:rsid w:val="07DE37CB"/>
    <w:rsid w:val="13CC1380"/>
    <w:rsid w:val="14045104"/>
    <w:rsid w:val="17094A74"/>
    <w:rsid w:val="18465066"/>
    <w:rsid w:val="18A6592B"/>
    <w:rsid w:val="19EF0025"/>
    <w:rsid w:val="2BD870AF"/>
    <w:rsid w:val="32617715"/>
    <w:rsid w:val="33D66567"/>
    <w:rsid w:val="3BC215F2"/>
    <w:rsid w:val="3C7378B8"/>
    <w:rsid w:val="402D4255"/>
    <w:rsid w:val="51B435AC"/>
    <w:rsid w:val="52294B23"/>
    <w:rsid w:val="528D141A"/>
    <w:rsid w:val="59BD0EF5"/>
    <w:rsid w:val="5DCC573D"/>
    <w:rsid w:val="63F034E5"/>
    <w:rsid w:val="671F4074"/>
    <w:rsid w:val="6A980173"/>
    <w:rsid w:val="6BF47369"/>
    <w:rsid w:val="70446C03"/>
    <w:rsid w:val="764B065D"/>
    <w:rsid w:val="77E67A2B"/>
    <w:rsid w:val="7B0B006D"/>
    <w:rsid w:val="7D5F4560"/>
    <w:rsid w:val="7DF5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2"/>
    </w:pPr>
    <w:rPr>
      <w:rFonts w:eastAsia="楷体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 2"/>
    <w:basedOn w:val="1"/>
    <w:qFormat/>
    <w:uiPriority w:val="0"/>
    <w:pPr>
      <w:spacing w:afterLines="0"/>
      <w:ind w:left="420" w:leftChars="200" w:firstLine="210"/>
    </w:pPr>
  </w:style>
  <w:style w:type="paragraph" w:customStyle="1" w:styleId="8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eastAsia="方正小标宋简体" w:asciiTheme="minorAscii" w:hAnsiTheme="minorAscii"/>
      <w:b/>
      <w:kern w:val="44"/>
      <w:sz w:val="44"/>
    </w:rPr>
  </w:style>
  <w:style w:type="paragraph" w:customStyle="1" w:styleId="9">
    <w:name w:val="样式2"/>
    <w:basedOn w:val="1"/>
    <w:next w:val="1"/>
    <w:qFormat/>
    <w:uiPriority w:val="0"/>
    <w:pPr>
      <w:keepNext/>
      <w:keepLines/>
      <w:spacing w:beforeLines="0" w:afterLines="0" w:line="700" w:lineRule="exact"/>
      <w:outlineLvl w:val="0"/>
    </w:pPr>
    <w:rPr>
      <w:rFonts w:hint="default" w:eastAsia="方正小标宋简体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722</Characters>
  <Lines>0</Lines>
  <Paragraphs>0</Paragraphs>
  <TotalTime>0</TotalTime>
  <ScaleCrop>false</ScaleCrop>
  <LinksUpToDate>false</LinksUpToDate>
  <CharactersWithSpaces>751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2022-04-21T05:38:00Z</dcterms:created>
  <dc:creator>a中心快印</dc:creator>
  <cp:lastModifiedBy>one  day</cp:lastModifiedBy>
  <cp:lastPrinted>2022-11-09T07:04:00Z</cp:lastPrinted>
  <dcterms:modified xsi:type="dcterms:W3CDTF">2023-12-04T09:24:08Z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EADC46E4AABB46F2A7E02E3380EDDD3D_13</vt:lpwstr>
  </property>
  <property fmtid="{D5CDD505-2E9C-101B-9397-08002B2CF9AE}" pid="4" name="commondata">
    <vt:lpwstr>eyJoZGlkIjoiZGNhZjFiYjg3M2I0OTY3ZGU3YzJkMjRkYTdkZDVkYTgifQ==</vt:lpwstr>
  </property>
</Properties>
</file>